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kuchni - małe, a cieszy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małe elementy decydują o tym, jaki charakter ostatecznie będzie miało pomieszczenie. Bardzo ważne jest zatem, by dobrać je tak, aby były spójne i tworzyły harmonijną całość w połączeniu ze wszystkimi pomieszczeniami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kuchni</w:t>
      </w:r>
      <w:r>
        <w:rPr>
          <w:rFonts w:ascii="calibri" w:hAnsi="calibri" w:eastAsia="calibri" w:cs="calibri"/>
          <w:sz w:val="24"/>
          <w:szCs w:val="24"/>
        </w:rPr>
        <w:t xml:space="preserve"> powinny nawiązywać stylem do innych pomieszczeń w domu. To oczywiście prawda, ponieważ spójne i harmonijne wnętrze tworzy całościowy efekt i ciężko odmówić takiemu domowi bycia stylowym, gdy jego dekoratorzy konsekwentnie trzymają się jednego stylu. Jednak drugą z możliwości urządzenia stylowego domu jest odejście od tej zasady i zrobienie czegoś zupełnie przeciwnego. Co to oznacza?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bowiem, że każde pomieszczenie w domu można urządzić w zupełnie innym stylu. Tym samym sypialnia może mieć styl barokowy z pięknymi baldachimami, salon być skandynawską świątynią minimalizmu, łazienka w stylu art deco, zaś kuchnia rustykalna. Brzmi jak kompletny misz-masz? Może na pierwszy rzut oka. W rzeczywistości efekt ten może być powalający. Ważne w tym wszystkim jest to, by zachować element wspólny, łączący i spajający wszystkie te pomieszczenia. Tym elementem może być na przykład oświetlenie takie jak lampy czy świeczki. Możemy postawić na jeden styl, który wprowadzimy we wszystkich pomieszczeniach. Nie można zapomnieć też o dodatkach.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kuchni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sypialni czy łazienki to bardzo ważny element.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Kuch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2026-04-26T12:02:16+02:00</dcterms:created>
  <dcterms:modified xsi:type="dcterms:W3CDTF">2026-04-26T12:02:16+02:00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