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Świnka skarbonka czyli jak nauczyć się oszczędzania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skarbonce w kształcie różowego zwierzątka marzy każdy z nas. Sprawdź, jakie cuda przygotował dla Ciebie White House Design!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Skarbonka - symbol dzieciństwa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Niespełnione plany, ciągłe marzenia i tworzenie zaskórniaków na przyszłość. Już od dziecka wielu z nas rozpoczyna swoją przygodę z oszczędzaniem pieniędzy. Symbolem zbierania drobniaków "na później" zawsze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skarbonka</w:t>
      </w:r>
      <w:r>
        <w:rPr>
          <w:rFonts w:ascii="calibri" w:hAnsi="calibri" w:eastAsia="calibri" w:cs="calibri"/>
          <w:sz w:val="24"/>
          <w:szCs w:val="24"/>
        </w:rPr>
        <w:t xml:space="preserve">. Oczywiście - </w:t>
      </w:r>
      <w:r>
        <w:rPr>
          <w:rFonts w:ascii="calibri" w:hAnsi="calibri" w:eastAsia="calibri" w:cs="calibri"/>
          <w:sz w:val="24"/>
          <w:szCs w:val="24"/>
          <w:b/>
        </w:rPr>
        <w:t xml:space="preserve">świnka skarbonka</w:t>
      </w:r>
      <w:r>
        <w:rPr>
          <w:rFonts w:ascii="calibri" w:hAnsi="calibri" w:eastAsia="calibri" w:cs="calibri"/>
          <w:sz w:val="24"/>
          <w:szCs w:val="24"/>
        </w:rPr>
        <w:t xml:space="preserve">. Trudno stwierdzić dlaczego właśnie ten zwierzak zyskał miano obrońcy naszych finansów, ale, zapewne, wiąże się to z jej dużym brzuszkiem, w którym zmieści się naprawdę dużo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Świnka na szczęście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otrzymujemy ją w prezencie. Pierwszą od rodziców, dziadków lub uczynnych cioć które pomagają nam zebrać na upragnione wakacje lub gadżet, o którym zawsze marzyliśmy.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Świnka skarbonka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White House Design to produkt, ,który każdy - mały i większy, chętnie ustawi na jednej ze swoich półek. Wykonana z żywicy poliestrowej, posiada specjalny korek u dołu przez który będziesz mógł szybko i sprawnie wytrząsnąć zawartość. Siedzące zwierzątko wykonane z największą pieczołowitością w niezwykłym, różowiutkim odcieniu to coś, czego potrzebujesz do swojego domu. Sprawdź najlepsze oferty w naszym sklepie i wybierz dodatki które rozpromienią dziecięce twarze!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skarbonka-dla-dzieci-swinka-za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2025-12-31T01:19:42+01:00</dcterms:created>
  <dcterms:modified xsi:type="dcterms:W3CDTF">2025-12-31T01:19:42+01:00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